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94"/>
        <w:gridCol w:w="4874"/>
      </w:tblGrid>
      <w:tr w:rsidR="00362656" w:rsidRPr="00FD1E22" w14:paraId="20E1592B" w14:textId="77777777" w:rsidTr="00E43582">
        <w:tc>
          <w:tcPr>
            <w:tcW w:w="4794" w:type="dxa"/>
            <w:tcBorders>
              <w:right w:val="single" w:sz="4" w:space="0" w:color="auto"/>
            </w:tcBorders>
            <w:vAlign w:val="center"/>
          </w:tcPr>
          <w:p w14:paraId="13477975" w14:textId="77777777" w:rsidR="00362656" w:rsidRPr="00C6313D" w:rsidRDefault="00362656" w:rsidP="00E43582">
            <w:pPr>
              <w:ind w:left="0"/>
              <w:jc w:val="right"/>
              <w:rPr>
                <w:rFonts w:eastAsia="Times"/>
                <w:b/>
                <w:noProof/>
                <w:color w:val="000000"/>
                <w:sz w:val="24"/>
                <w:szCs w:val="20"/>
                <w:lang w:val="en-US"/>
              </w:rPr>
            </w:pPr>
            <w:r>
              <w:rPr>
                <w:rFonts w:eastAsia="Times"/>
                <w:b/>
                <w:noProof/>
                <w:color w:val="000000"/>
                <w:sz w:val="24"/>
                <w:szCs w:val="20"/>
                <w:lang w:val="en-US" w:eastAsia="en-US"/>
              </w:rPr>
              <w:drawing>
                <wp:inline distT="0" distB="0" distL="0" distR="0" wp14:anchorId="011319E6" wp14:editId="54D53B4F">
                  <wp:extent cx="1765300" cy="431800"/>
                  <wp:effectExtent l="0" t="0" r="12700" b="0"/>
                  <wp:docPr id="1" name="P 1" descr="SECAD 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1" descr="SECAD Smal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74" w:type="dxa"/>
            <w:tcBorders>
              <w:left w:val="single" w:sz="4" w:space="0" w:color="auto"/>
            </w:tcBorders>
            <w:vAlign w:val="center"/>
          </w:tcPr>
          <w:p w14:paraId="380B3447" w14:textId="77777777" w:rsidR="00362656" w:rsidRPr="00FD1E22" w:rsidRDefault="00362656" w:rsidP="00E43582">
            <w:pPr>
              <w:ind w:left="0"/>
              <w:jc w:val="left"/>
              <w:rPr>
                <w:rFonts w:eastAsia="Times"/>
                <w:noProof/>
                <w:szCs w:val="20"/>
                <w:lang w:val="en-US"/>
              </w:rPr>
            </w:pPr>
            <w:r>
              <w:rPr>
                <w:rFonts w:eastAsia="Times"/>
                <w:noProof/>
                <w:szCs w:val="20"/>
                <w:lang w:val="en-US" w:eastAsia="en-US"/>
              </w:rPr>
              <w:drawing>
                <wp:inline distT="0" distB="0" distL="0" distR="0" wp14:anchorId="13512CBB" wp14:editId="2C2DB782">
                  <wp:extent cx="1473200" cy="406400"/>
                  <wp:effectExtent l="0" t="0" r="0" b="0"/>
                  <wp:docPr id="2" name="Picture 1" descr="Standal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l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68424" w14:textId="77777777" w:rsidR="00362656" w:rsidRDefault="00362656" w:rsidP="00362656">
      <w:pPr>
        <w:ind w:left="0"/>
        <w:contextualSpacing/>
        <w:jc w:val="center"/>
        <w:rPr>
          <w:rFonts w:ascii="Arial" w:hAnsi="Arial"/>
          <w:kern w:val="32"/>
          <w:sz w:val="32"/>
        </w:rPr>
      </w:pPr>
      <w:bookmarkStart w:id="1" w:name="_Toc208483950"/>
      <w:bookmarkStart w:id="2" w:name="_Toc222135346"/>
    </w:p>
    <w:p w14:paraId="60A8116C" w14:textId="77777777" w:rsidR="00362656" w:rsidRPr="00A7069E" w:rsidRDefault="00362656" w:rsidP="00362656">
      <w:pPr>
        <w:pStyle w:val="Heading3"/>
        <w:jc w:val="center"/>
        <w:rPr>
          <w:szCs w:val="28"/>
        </w:rPr>
      </w:pPr>
      <w:r w:rsidRPr="00A7069E">
        <w:rPr>
          <w:b w:val="0"/>
          <w:szCs w:val="28"/>
        </w:rPr>
        <w:t>SECAD:</w:t>
      </w:r>
      <w:r w:rsidRPr="00A7069E">
        <w:rPr>
          <w:szCs w:val="28"/>
        </w:rPr>
        <w:t xml:space="preserve"> Community Training in Creating Local Development Strategies</w:t>
      </w:r>
    </w:p>
    <w:bookmarkEnd w:id="1"/>
    <w:bookmarkEnd w:id="2"/>
    <w:p w14:paraId="2AB14CDB" w14:textId="77777777" w:rsidR="00362656" w:rsidRPr="009A24D0" w:rsidRDefault="00362656" w:rsidP="00362656">
      <w:pPr>
        <w:jc w:val="center"/>
        <w:rPr>
          <w:sz w:val="28"/>
          <w:szCs w:val="28"/>
        </w:rPr>
      </w:pPr>
      <w:r w:rsidRPr="009A24D0">
        <w:rPr>
          <w:sz w:val="28"/>
          <w:szCs w:val="28"/>
        </w:rPr>
        <w:t>Training Plan Outline</w:t>
      </w:r>
    </w:p>
    <w:p w14:paraId="6EDE2FA5" w14:textId="77777777" w:rsidR="00362656" w:rsidRPr="00A7069E" w:rsidRDefault="00362656" w:rsidP="00362656">
      <w:pPr>
        <w:pStyle w:val="Heading3"/>
        <w:rPr>
          <w:szCs w:val="28"/>
        </w:rPr>
      </w:pPr>
      <w:r w:rsidRPr="00A7069E">
        <w:rPr>
          <w:szCs w:val="28"/>
        </w:rPr>
        <w:t>Introduction to Creating a Local Development Strategy</w:t>
      </w:r>
    </w:p>
    <w:p w14:paraId="5CD6AEB9" w14:textId="77777777" w:rsidR="00362656" w:rsidRPr="00D147BF" w:rsidRDefault="00362656" w:rsidP="00362656">
      <w:pPr>
        <w:numPr>
          <w:ilvl w:val="0"/>
          <w:numId w:val="4"/>
        </w:numPr>
        <w:rPr>
          <w:i/>
        </w:rPr>
      </w:pPr>
      <w:r w:rsidRPr="00D147BF">
        <w:rPr>
          <w:b/>
        </w:rPr>
        <w:t>Thinking Strategically:</w:t>
      </w:r>
      <w:r w:rsidRPr="00D147BF">
        <w:t xml:space="preserve"> </w:t>
      </w:r>
      <w:r w:rsidRPr="00D147BF">
        <w:rPr>
          <w:i/>
        </w:rPr>
        <w:t>What does it mean?</w:t>
      </w:r>
    </w:p>
    <w:p w14:paraId="3D2DC343" w14:textId="77777777" w:rsidR="00362656" w:rsidRPr="00D147BF" w:rsidRDefault="00362656" w:rsidP="00362656">
      <w:pPr>
        <w:numPr>
          <w:ilvl w:val="0"/>
          <w:numId w:val="4"/>
        </w:numPr>
        <w:rPr>
          <w:b/>
        </w:rPr>
      </w:pPr>
      <w:r w:rsidRPr="00D147BF">
        <w:rPr>
          <w:b/>
        </w:rPr>
        <w:t>Small Area Mapping</w:t>
      </w:r>
      <w:r w:rsidRPr="00D147BF">
        <w:rPr>
          <w:b/>
        </w:rPr>
        <w:tab/>
      </w:r>
    </w:p>
    <w:p w14:paraId="435423AC" w14:textId="797357EF" w:rsidR="00362656" w:rsidRPr="00D147BF" w:rsidRDefault="00362656" w:rsidP="00362656">
      <w:pPr>
        <w:pStyle w:val="Heading3"/>
        <w:rPr>
          <w:sz w:val="24"/>
        </w:rPr>
      </w:pPr>
      <w:r w:rsidRPr="00D147BF">
        <w:tab/>
      </w:r>
      <w:r w:rsidRPr="00D147BF">
        <w:rPr>
          <w:b w:val="0"/>
        </w:rPr>
        <w:t>Session 1:</w:t>
      </w:r>
      <w:r w:rsidRPr="00D147BF">
        <w:t xml:space="preserve"> Training in Small Area Mapping</w:t>
      </w:r>
      <w:r w:rsidRPr="00D147BF">
        <w:rPr>
          <w:sz w:val="24"/>
        </w:rPr>
        <w:tab/>
      </w:r>
      <w:r w:rsidRPr="00D147BF">
        <w:rPr>
          <w:sz w:val="24"/>
        </w:rPr>
        <w:tab/>
      </w:r>
      <w:r w:rsidRPr="00D147BF">
        <w:rPr>
          <w:sz w:val="24"/>
        </w:rPr>
        <w:tab/>
      </w:r>
    </w:p>
    <w:p w14:paraId="0DE952D5" w14:textId="77777777" w:rsidR="00362656" w:rsidRPr="00D147BF" w:rsidRDefault="00362656" w:rsidP="00362656">
      <w:pPr>
        <w:numPr>
          <w:ilvl w:val="0"/>
          <w:numId w:val="5"/>
        </w:numPr>
      </w:pPr>
      <w:r w:rsidRPr="00D147BF">
        <w:t xml:space="preserve">Understanding Strategic Policy…. </w:t>
      </w:r>
      <w:r w:rsidRPr="00D147BF">
        <w:rPr>
          <w:i/>
        </w:rPr>
        <w:t>at European, National, Regional, County and local levels</w:t>
      </w:r>
      <w:r w:rsidRPr="00D147BF">
        <w:t>.  Who are the gatekeepers, and how can we access the information?</w:t>
      </w:r>
    </w:p>
    <w:p w14:paraId="4B1B6495" w14:textId="77777777" w:rsidR="00362656" w:rsidRPr="00D147BF" w:rsidRDefault="00362656" w:rsidP="00362656">
      <w:pPr>
        <w:numPr>
          <w:ilvl w:val="0"/>
          <w:numId w:val="5"/>
        </w:numPr>
      </w:pPr>
      <w:r w:rsidRPr="00D147BF">
        <w:t>Identifying data requirements…what do we need to know to understand strategic planning?</w:t>
      </w:r>
    </w:p>
    <w:p w14:paraId="74EE9299" w14:textId="77777777" w:rsidR="00362656" w:rsidRPr="00D147BF" w:rsidRDefault="00362656" w:rsidP="00362656">
      <w:pPr>
        <w:numPr>
          <w:ilvl w:val="0"/>
          <w:numId w:val="5"/>
        </w:numPr>
      </w:pPr>
      <w:r w:rsidRPr="00D147BF">
        <w:t>Identifying data sources…what data is reliable, and what is not.</w:t>
      </w:r>
    </w:p>
    <w:p w14:paraId="7F7AFC0D" w14:textId="59016582" w:rsidR="00362656" w:rsidRPr="00D147BF" w:rsidRDefault="00362656" w:rsidP="00362656">
      <w:pPr>
        <w:pStyle w:val="Heading3"/>
      </w:pPr>
      <w:r w:rsidRPr="00D147BF">
        <w:tab/>
      </w:r>
      <w:r w:rsidRPr="00D147BF">
        <w:rPr>
          <w:b w:val="0"/>
        </w:rPr>
        <w:t>Session 2:</w:t>
      </w:r>
      <w:r w:rsidRPr="00D147BF">
        <w:t xml:space="preserve"> Training in Small Area Mapping</w:t>
      </w:r>
      <w:r w:rsidRPr="00D147BF">
        <w:tab/>
      </w:r>
    </w:p>
    <w:p w14:paraId="2C248452" w14:textId="77777777" w:rsidR="00362656" w:rsidRPr="00D147BF" w:rsidRDefault="00362656" w:rsidP="00362656">
      <w:pPr>
        <w:numPr>
          <w:ilvl w:val="0"/>
          <w:numId w:val="6"/>
        </w:numPr>
      </w:pPr>
      <w:r w:rsidRPr="00D147BF">
        <w:t>Simple tools for presenting, analysing and interpreting data;</w:t>
      </w:r>
    </w:p>
    <w:p w14:paraId="0FF51289" w14:textId="77777777" w:rsidR="00362656" w:rsidRPr="00D147BF" w:rsidRDefault="00362656" w:rsidP="00362656">
      <w:pPr>
        <w:numPr>
          <w:ilvl w:val="0"/>
          <w:numId w:val="6"/>
        </w:numPr>
      </w:pPr>
      <w:r w:rsidRPr="00D147BF">
        <w:t>Linkages and interactions;</w:t>
      </w:r>
    </w:p>
    <w:p w14:paraId="4B20D6B8" w14:textId="43524DF8" w:rsidR="00301F4F" w:rsidRDefault="00362656" w:rsidP="009A24D0">
      <w:pPr>
        <w:numPr>
          <w:ilvl w:val="0"/>
          <w:numId w:val="6"/>
        </w:numPr>
      </w:pPr>
      <w:r w:rsidRPr="00D147BF">
        <w:t>Methods of reliably linking data analysis to the creation of local development strategies.</w:t>
      </w:r>
    </w:p>
    <w:p w14:paraId="4785F776" w14:textId="77777777" w:rsidR="009A24D0" w:rsidRPr="009A24D0" w:rsidRDefault="009A24D0" w:rsidP="009A24D0">
      <w:pPr>
        <w:numPr>
          <w:ilvl w:val="0"/>
          <w:numId w:val="6"/>
        </w:num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5386"/>
      </w:tblGrid>
      <w:tr w:rsidR="00301F4F" w:rsidRPr="00D147BF" w14:paraId="55E14B6B" w14:textId="77777777" w:rsidTr="00301F4F">
        <w:tc>
          <w:tcPr>
            <w:tcW w:w="3118" w:type="dxa"/>
          </w:tcPr>
          <w:p w14:paraId="45DA2BF5" w14:textId="77777777" w:rsidR="00301F4F" w:rsidRPr="00D147BF" w:rsidRDefault="00301F4F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Dates</w:t>
            </w:r>
          </w:p>
        </w:tc>
        <w:tc>
          <w:tcPr>
            <w:tcW w:w="5386" w:type="dxa"/>
          </w:tcPr>
          <w:p w14:paraId="5DD52B0C" w14:textId="77777777" w:rsidR="00301F4F" w:rsidRPr="00D147BF" w:rsidRDefault="00301F4F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Location</w:t>
            </w:r>
          </w:p>
        </w:tc>
      </w:tr>
      <w:tr w:rsidR="00301F4F" w:rsidRPr="00D147BF" w14:paraId="006A6E6E" w14:textId="77777777" w:rsidTr="00301F4F">
        <w:tc>
          <w:tcPr>
            <w:tcW w:w="3118" w:type="dxa"/>
          </w:tcPr>
          <w:p w14:paraId="3F171C77" w14:textId="77777777" w:rsidR="00301F4F" w:rsidRPr="00D147BF" w:rsidRDefault="00301F4F" w:rsidP="00E43582">
            <w:pPr>
              <w:pStyle w:val="Table"/>
            </w:pPr>
            <w:r w:rsidRPr="00D147BF">
              <w:t>18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February 2014 (Introductory Meeting)</w:t>
            </w:r>
          </w:p>
        </w:tc>
        <w:tc>
          <w:tcPr>
            <w:tcW w:w="5386" w:type="dxa"/>
          </w:tcPr>
          <w:p w14:paraId="74ABDDD7" w14:textId="77777777" w:rsidR="00301F4F" w:rsidRPr="00D147BF" w:rsidRDefault="00301F4F" w:rsidP="00E43582">
            <w:pPr>
              <w:pStyle w:val="Table"/>
            </w:pPr>
            <w:r w:rsidRPr="00D147BF">
              <w:t>Radisson Hotel, Little Island</w:t>
            </w:r>
          </w:p>
        </w:tc>
      </w:tr>
      <w:tr w:rsidR="00301F4F" w:rsidRPr="00D147BF" w14:paraId="09603499" w14:textId="77777777" w:rsidTr="00301F4F">
        <w:tc>
          <w:tcPr>
            <w:tcW w:w="3118" w:type="dxa"/>
          </w:tcPr>
          <w:p w14:paraId="0E1B260A" w14:textId="77777777" w:rsidR="00301F4F" w:rsidRPr="00D147BF" w:rsidRDefault="00301F4F" w:rsidP="00E43582">
            <w:pPr>
              <w:pStyle w:val="Table"/>
            </w:pPr>
            <w:r w:rsidRPr="00D147BF">
              <w:t>Thursday 6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</w:tc>
        <w:tc>
          <w:tcPr>
            <w:tcW w:w="5386" w:type="dxa"/>
          </w:tcPr>
          <w:p w14:paraId="428F0A53" w14:textId="77777777" w:rsidR="00301F4F" w:rsidRPr="00D147BF" w:rsidRDefault="00301F4F" w:rsidP="00E43582">
            <w:pPr>
              <w:pStyle w:val="Table"/>
            </w:pPr>
            <w:r w:rsidRPr="00D147BF">
              <w:t>Rochestown</w:t>
            </w:r>
          </w:p>
          <w:p w14:paraId="048BFC71" w14:textId="77777777" w:rsidR="00301F4F" w:rsidRPr="00D147BF" w:rsidRDefault="00301F4F" w:rsidP="00E43582">
            <w:pPr>
              <w:pStyle w:val="Table"/>
            </w:pPr>
            <w:r w:rsidRPr="00D147BF">
              <w:t>To include Ballincollig, Douglas, Carrigaline</w:t>
            </w:r>
          </w:p>
        </w:tc>
      </w:tr>
      <w:tr w:rsidR="00301F4F" w:rsidRPr="00D147BF" w14:paraId="7CB23746" w14:textId="77777777" w:rsidTr="00301F4F">
        <w:tc>
          <w:tcPr>
            <w:tcW w:w="3118" w:type="dxa"/>
          </w:tcPr>
          <w:p w14:paraId="4ACE983D" w14:textId="77777777" w:rsidR="00301F4F" w:rsidRPr="00D147BF" w:rsidRDefault="00301F4F" w:rsidP="00E43582">
            <w:pPr>
              <w:pStyle w:val="Table"/>
            </w:pPr>
            <w:r w:rsidRPr="00D147BF">
              <w:t>Tuesday 11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  <w:p w14:paraId="72B34103" w14:textId="77777777" w:rsidR="00301F4F" w:rsidRPr="00D147BF" w:rsidRDefault="00301F4F" w:rsidP="00E43582">
            <w:pPr>
              <w:pStyle w:val="Table"/>
            </w:pPr>
          </w:p>
        </w:tc>
        <w:tc>
          <w:tcPr>
            <w:tcW w:w="5386" w:type="dxa"/>
          </w:tcPr>
          <w:p w14:paraId="61D1FCA9" w14:textId="77777777" w:rsidR="00301F4F" w:rsidRPr="00D147BF" w:rsidRDefault="00301F4F" w:rsidP="00E43582">
            <w:pPr>
              <w:pStyle w:val="Table"/>
            </w:pPr>
            <w:r w:rsidRPr="00D147BF">
              <w:t>Little Island</w:t>
            </w:r>
          </w:p>
          <w:p w14:paraId="4FD6C0E0" w14:textId="77777777" w:rsidR="00301F4F" w:rsidRPr="00D147BF" w:rsidRDefault="00301F4F" w:rsidP="00E43582">
            <w:pPr>
              <w:pStyle w:val="Table"/>
            </w:pPr>
            <w:r w:rsidRPr="00D147BF">
              <w:t>To include Cobh, Midleton, Glanmire</w:t>
            </w:r>
          </w:p>
        </w:tc>
      </w:tr>
      <w:tr w:rsidR="00301F4F" w:rsidRPr="00D147BF" w14:paraId="60FA940C" w14:textId="77777777" w:rsidTr="00301F4F">
        <w:tc>
          <w:tcPr>
            <w:tcW w:w="3118" w:type="dxa"/>
          </w:tcPr>
          <w:p w14:paraId="5BFF79D4" w14:textId="77777777" w:rsidR="00301F4F" w:rsidRPr="00D147BF" w:rsidRDefault="00301F4F" w:rsidP="00E43582">
            <w:pPr>
              <w:pStyle w:val="Table"/>
            </w:pPr>
            <w:r w:rsidRPr="00D147BF">
              <w:t>Thursday 13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</w:tc>
        <w:tc>
          <w:tcPr>
            <w:tcW w:w="5386" w:type="dxa"/>
          </w:tcPr>
          <w:p w14:paraId="72F1AE87" w14:textId="77777777" w:rsidR="00301F4F" w:rsidRPr="00D147BF" w:rsidRDefault="00301F4F" w:rsidP="00E43582">
            <w:pPr>
              <w:pStyle w:val="Table"/>
            </w:pPr>
            <w:r w:rsidRPr="00D147BF">
              <w:t>Youghal</w:t>
            </w:r>
          </w:p>
          <w:p w14:paraId="3CC15C31" w14:textId="77777777" w:rsidR="00301F4F" w:rsidRPr="00D147BF" w:rsidRDefault="00301F4F" w:rsidP="00E43582">
            <w:pPr>
              <w:pStyle w:val="Table"/>
            </w:pPr>
            <w:r w:rsidRPr="00D147BF">
              <w:t>To include Killeagh, Youghal</w:t>
            </w:r>
          </w:p>
        </w:tc>
      </w:tr>
      <w:tr w:rsidR="00301F4F" w:rsidRPr="00D147BF" w14:paraId="477AE1E2" w14:textId="77777777" w:rsidTr="00301F4F">
        <w:tc>
          <w:tcPr>
            <w:tcW w:w="3118" w:type="dxa"/>
          </w:tcPr>
          <w:p w14:paraId="080E7ECF" w14:textId="77777777" w:rsidR="00301F4F" w:rsidRPr="00D147BF" w:rsidRDefault="00301F4F" w:rsidP="00E43582">
            <w:pPr>
              <w:pStyle w:val="Table"/>
            </w:pPr>
            <w:r w:rsidRPr="00D147BF">
              <w:t>Tuesday 18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  <w:p w14:paraId="2F2374A3" w14:textId="77777777" w:rsidR="00301F4F" w:rsidRPr="00D147BF" w:rsidRDefault="00301F4F" w:rsidP="00E43582">
            <w:pPr>
              <w:pStyle w:val="Table"/>
            </w:pPr>
          </w:p>
        </w:tc>
        <w:tc>
          <w:tcPr>
            <w:tcW w:w="5386" w:type="dxa"/>
          </w:tcPr>
          <w:p w14:paraId="7E3E55D8" w14:textId="77777777" w:rsidR="00301F4F" w:rsidRPr="00D147BF" w:rsidRDefault="00301F4F" w:rsidP="00E43582">
            <w:pPr>
              <w:pStyle w:val="Table"/>
            </w:pPr>
            <w:r w:rsidRPr="00D147BF">
              <w:t>Rochestown</w:t>
            </w:r>
          </w:p>
          <w:p w14:paraId="38704E5C" w14:textId="77777777" w:rsidR="00301F4F" w:rsidRPr="00D147BF" w:rsidRDefault="00301F4F" w:rsidP="00E43582">
            <w:pPr>
              <w:pStyle w:val="Table"/>
            </w:pPr>
            <w:r w:rsidRPr="00D147BF">
              <w:t>To include Ballincollig, Douglas, Carrigaline</w:t>
            </w:r>
          </w:p>
        </w:tc>
      </w:tr>
      <w:tr w:rsidR="00301F4F" w:rsidRPr="00D147BF" w14:paraId="0B2A613A" w14:textId="77777777" w:rsidTr="00301F4F">
        <w:tc>
          <w:tcPr>
            <w:tcW w:w="3118" w:type="dxa"/>
          </w:tcPr>
          <w:p w14:paraId="5038795C" w14:textId="77777777" w:rsidR="00301F4F" w:rsidRPr="00D147BF" w:rsidRDefault="00301F4F" w:rsidP="00E43582">
            <w:pPr>
              <w:pStyle w:val="Table"/>
            </w:pPr>
            <w:r w:rsidRPr="00D147BF">
              <w:t>Monday 24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  <w:p w14:paraId="2194AB98" w14:textId="77777777" w:rsidR="00301F4F" w:rsidRPr="00D147BF" w:rsidRDefault="00301F4F" w:rsidP="00E43582">
            <w:pPr>
              <w:pStyle w:val="Table"/>
            </w:pPr>
          </w:p>
        </w:tc>
        <w:tc>
          <w:tcPr>
            <w:tcW w:w="5386" w:type="dxa"/>
          </w:tcPr>
          <w:p w14:paraId="5F87B2A5" w14:textId="77777777" w:rsidR="00301F4F" w:rsidRPr="00D147BF" w:rsidRDefault="00301F4F" w:rsidP="00E43582">
            <w:pPr>
              <w:pStyle w:val="Table"/>
            </w:pPr>
            <w:r w:rsidRPr="00D147BF">
              <w:t>Little Island</w:t>
            </w:r>
          </w:p>
          <w:p w14:paraId="73DD4844" w14:textId="77777777" w:rsidR="00301F4F" w:rsidRPr="00D147BF" w:rsidRDefault="00301F4F" w:rsidP="00E43582">
            <w:pPr>
              <w:pStyle w:val="Table"/>
            </w:pPr>
            <w:r w:rsidRPr="00D147BF">
              <w:t>To include Cobh, Midleton, Glanmire</w:t>
            </w:r>
          </w:p>
        </w:tc>
      </w:tr>
      <w:tr w:rsidR="00301F4F" w:rsidRPr="00D147BF" w14:paraId="7F07FE35" w14:textId="77777777" w:rsidTr="00301F4F">
        <w:tc>
          <w:tcPr>
            <w:tcW w:w="3118" w:type="dxa"/>
          </w:tcPr>
          <w:p w14:paraId="73E09FBF" w14:textId="77777777" w:rsidR="00301F4F" w:rsidRPr="00D147BF" w:rsidRDefault="00301F4F" w:rsidP="00E43582">
            <w:pPr>
              <w:pStyle w:val="Table"/>
            </w:pPr>
            <w:r w:rsidRPr="00D147BF">
              <w:t>Tuesday 25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march</w:t>
            </w:r>
          </w:p>
        </w:tc>
        <w:tc>
          <w:tcPr>
            <w:tcW w:w="5386" w:type="dxa"/>
          </w:tcPr>
          <w:p w14:paraId="0B5D4CA3" w14:textId="77777777" w:rsidR="00301F4F" w:rsidRPr="00D147BF" w:rsidRDefault="00301F4F" w:rsidP="00E43582">
            <w:pPr>
              <w:pStyle w:val="Table"/>
            </w:pPr>
            <w:r w:rsidRPr="00D147BF">
              <w:t>Youghal</w:t>
            </w:r>
          </w:p>
          <w:p w14:paraId="1551D293" w14:textId="77777777" w:rsidR="00301F4F" w:rsidRPr="00D147BF" w:rsidRDefault="00301F4F" w:rsidP="00E43582">
            <w:pPr>
              <w:pStyle w:val="Table"/>
            </w:pPr>
            <w:r w:rsidRPr="00D147BF">
              <w:t>To include Killeagh, Youghal</w:t>
            </w:r>
          </w:p>
        </w:tc>
      </w:tr>
    </w:tbl>
    <w:p w14:paraId="13035491" w14:textId="77777777" w:rsidR="009A24D0" w:rsidRDefault="009A24D0" w:rsidP="009A24D0">
      <w:pPr>
        <w:ind w:left="0"/>
        <w:rPr>
          <w:sz w:val="28"/>
          <w:szCs w:val="28"/>
        </w:rPr>
      </w:pPr>
    </w:p>
    <w:p w14:paraId="0A77FF2D" w14:textId="62C9BF40" w:rsidR="009A24D0" w:rsidRPr="009A24D0" w:rsidRDefault="009A24D0" w:rsidP="009A24D0">
      <w:pPr>
        <w:pStyle w:val="Heading3"/>
      </w:pPr>
      <w:r>
        <w:t xml:space="preserve">Training in </w:t>
      </w:r>
      <w:r w:rsidRPr="009A24D0">
        <w:t xml:space="preserve">Creating Local Development Strategies: </w:t>
      </w:r>
    </w:p>
    <w:p w14:paraId="359C212D" w14:textId="77777777" w:rsidR="009A24D0" w:rsidRDefault="009A24D0" w:rsidP="009A24D0">
      <w:r w:rsidRPr="0083222E">
        <w:rPr>
          <w:b/>
        </w:rPr>
        <w:t>Module:</w:t>
      </w:r>
      <w:r>
        <w:t xml:space="preserve"> Thinking Strategically:</w:t>
      </w:r>
    </w:p>
    <w:p w14:paraId="41B19CE8" w14:textId="77777777" w:rsidR="009A24D0" w:rsidRPr="0083222E" w:rsidRDefault="009A24D0" w:rsidP="009A24D0">
      <w:pPr>
        <w:numPr>
          <w:ilvl w:val="0"/>
          <w:numId w:val="7"/>
        </w:numPr>
      </w:pPr>
      <w:r w:rsidRPr="0083222E">
        <w:t>What does it mean?</w:t>
      </w:r>
    </w:p>
    <w:p w14:paraId="55DD36CA" w14:textId="77777777" w:rsidR="009A24D0" w:rsidRDefault="009A24D0" w:rsidP="009A24D0">
      <w:r w:rsidRPr="0083222E">
        <w:rPr>
          <w:b/>
        </w:rPr>
        <w:t>Module:</w:t>
      </w:r>
      <w:r>
        <w:t xml:space="preserve"> Community Influence:</w:t>
      </w:r>
    </w:p>
    <w:p w14:paraId="228BBA4D" w14:textId="77777777" w:rsidR="009A24D0" w:rsidRPr="0083222E" w:rsidRDefault="009A24D0" w:rsidP="009A24D0">
      <w:pPr>
        <w:numPr>
          <w:ilvl w:val="0"/>
          <w:numId w:val="7"/>
        </w:numPr>
      </w:pPr>
      <w:r w:rsidRPr="0083222E">
        <w:t>The benefits Community Involvement</w:t>
      </w:r>
    </w:p>
    <w:p w14:paraId="6576EA6C" w14:textId="77777777" w:rsidR="009A24D0" w:rsidRPr="0083222E" w:rsidRDefault="009A24D0" w:rsidP="009A24D0">
      <w:r w:rsidRPr="0083222E">
        <w:rPr>
          <w:b/>
        </w:rPr>
        <w:t>Module:</w:t>
      </w:r>
      <w:r w:rsidRPr="0083222E">
        <w:t xml:space="preserve"> Strategic Planning:</w:t>
      </w:r>
      <w:r w:rsidRPr="0083222E">
        <w:tab/>
      </w:r>
    </w:p>
    <w:p w14:paraId="1E0C11E5" w14:textId="77777777" w:rsidR="009A24D0" w:rsidRDefault="009A24D0" w:rsidP="009A24D0">
      <w:pPr>
        <w:numPr>
          <w:ilvl w:val="0"/>
          <w:numId w:val="8"/>
        </w:numPr>
      </w:pPr>
      <w:r>
        <w:t>Why is it important?</w:t>
      </w:r>
    </w:p>
    <w:p w14:paraId="50173DCE" w14:textId="77777777" w:rsidR="009A24D0" w:rsidRDefault="009A24D0" w:rsidP="009A24D0">
      <w:pPr>
        <w:numPr>
          <w:ilvl w:val="0"/>
          <w:numId w:val="8"/>
        </w:numPr>
      </w:pPr>
      <w:r>
        <w:t>How do you put together a strategic plan together?</w:t>
      </w:r>
    </w:p>
    <w:p w14:paraId="26AAE9D8" w14:textId="77777777" w:rsidR="009A24D0" w:rsidRDefault="009A24D0" w:rsidP="009A24D0">
      <w:pPr>
        <w:numPr>
          <w:ilvl w:val="0"/>
          <w:numId w:val="8"/>
        </w:numPr>
      </w:pPr>
      <w:r>
        <w:t>Important considerations</w:t>
      </w:r>
    </w:p>
    <w:p w14:paraId="05D9CD6D" w14:textId="77777777" w:rsidR="009A24D0" w:rsidRDefault="009A24D0" w:rsidP="009A24D0">
      <w:pPr>
        <w:numPr>
          <w:ilvl w:val="0"/>
          <w:numId w:val="8"/>
        </w:numPr>
      </w:pPr>
      <w:r>
        <w:t>Key elements of the Plan</w:t>
      </w:r>
    </w:p>
    <w:p w14:paraId="0FAA8CCB" w14:textId="77777777" w:rsidR="009A24D0" w:rsidRDefault="009A24D0" w:rsidP="009A24D0">
      <w:pPr>
        <w:numPr>
          <w:ilvl w:val="0"/>
          <w:numId w:val="8"/>
        </w:numPr>
      </w:pPr>
      <w:r>
        <w:t>Implementing the Plan</w:t>
      </w:r>
    </w:p>
    <w:p w14:paraId="1CE7F215" w14:textId="77777777" w:rsidR="009A24D0" w:rsidRDefault="009A24D0" w:rsidP="009A24D0">
      <w:pPr>
        <w:numPr>
          <w:ilvl w:val="0"/>
          <w:numId w:val="8"/>
        </w:numPr>
      </w:pPr>
      <w:r>
        <w:t xml:space="preserve">Reviewing Progress </w:t>
      </w:r>
    </w:p>
    <w:p w14:paraId="0D535C19" w14:textId="77777777" w:rsidR="00A7069E" w:rsidRDefault="00A7069E" w:rsidP="00A7069E">
      <w:pPr>
        <w:ind w:left="108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2580"/>
        <w:gridCol w:w="4184"/>
      </w:tblGrid>
      <w:tr w:rsidR="009A24D0" w:rsidRPr="00D147BF" w14:paraId="69CE7F51" w14:textId="77777777" w:rsidTr="00A7069E">
        <w:tc>
          <w:tcPr>
            <w:tcW w:w="1894" w:type="dxa"/>
          </w:tcPr>
          <w:p w14:paraId="1CDA2C5D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Element</w:t>
            </w:r>
          </w:p>
        </w:tc>
        <w:tc>
          <w:tcPr>
            <w:tcW w:w="2580" w:type="dxa"/>
          </w:tcPr>
          <w:p w14:paraId="78E4A4F4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Date</w:t>
            </w:r>
          </w:p>
        </w:tc>
        <w:tc>
          <w:tcPr>
            <w:tcW w:w="4184" w:type="dxa"/>
          </w:tcPr>
          <w:p w14:paraId="7699152E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Location</w:t>
            </w:r>
          </w:p>
        </w:tc>
      </w:tr>
      <w:tr w:rsidR="009A24D0" w:rsidRPr="00D147BF" w14:paraId="3FE8DB4D" w14:textId="77777777" w:rsidTr="00A7069E">
        <w:tc>
          <w:tcPr>
            <w:tcW w:w="1894" w:type="dxa"/>
            <w:vMerge w:val="restart"/>
          </w:tcPr>
          <w:p w14:paraId="31F73F23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Area Based Training</w:t>
            </w:r>
          </w:p>
        </w:tc>
        <w:tc>
          <w:tcPr>
            <w:tcW w:w="2580" w:type="dxa"/>
          </w:tcPr>
          <w:p w14:paraId="753DED17" w14:textId="77777777" w:rsidR="009A24D0" w:rsidRPr="00D147BF" w:rsidRDefault="009A24D0" w:rsidP="00E43582">
            <w:pPr>
              <w:pStyle w:val="Table"/>
            </w:pPr>
            <w:r w:rsidRPr="00D147BF">
              <w:t>Wednesday 9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April</w:t>
            </w:r>
          </w:p>
          <w:p w14:paraId="63BD8137" w14:textId="77777777" w:rsidR="009A24D0" w:rsidRPr="00D147BF" w:rsidRDefault="009A24D0" w:rsidP="00E43582">
            <w:pPr>
              <w:pStyle w:val="Table"/>
            </w:pPr>
          </w:p>
        </w:tc>
        <w:tc>
          <w:tcPr>
            <w:tcW w:w="4184" w:type="dxa"/>
          </w:tcPr>
          <w:p w14:paraId="7813108A" w14:textId="77777777" w:rsidR="009A24D0" w:rsidRPr="00D147BF" w:rsidRDefault="009A24D0" w:rsidP="00E43582">
            <w:pPr>
              <w:pStyle w:val="Table"/>
            </w:pPr>
            <w:r w:rsidRPr="00D147BF">
              <w:t>Rochestown</w:t>
            </w:r>
          </w:p>
          <w:p w14:paraId="0E6E7E1D" w14:textId="77777777" w:rsidR="009A24D0" w:rsidRPr="00D147BF" w:rsidRDefault="009A24D0" w:rsidP="00E43582">
            <w:pPr>
              <w:pStyle w:val="Table"/>
            </w:pPr>
            <w:r w:rsidRPr="00D147BF">
              <w:t>To include Ballincollig, Douglas, Carrigaline</w:t>
            </w:r>
          </w:p>
        </w:tc>
      </w:tr>
      <w:tr w:rsidR="009A24D0" w:rsidRPr="00D147BF" w14:paraId="14B2FE2F" w14:textId="77777777" w:rsidTr="00A7069E">
        <w:tc>
          <w:tcPr>
            <w:tcW w:w="1894" w:type="dxa"/>
            <w:vMerge/>
          </w:tcPr>
          <w:p w14:paraId="6331FEB9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1005F2AD" w14:textId="77777777" w:rsidR="009A24D0" w:rsidRPr="00D147BF" w:rsidRDefault="009A24D0" w:rsidP="00E43582">
            <w:pPr>
              <w:pStyle w:val="Table"/>
            </w:pPr>
            <w:r w:rsidRPr="00D147BF">
              <w:t>Thursday 10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April</w:t>
            </w:r>
          </w:p>
        </w:tc>
        <w:tc>
          <w:tcPr>
            <w:tcW w:w="4184" w:type="dxa"/>
          </w:tcPr>
          <w:p w14:paraId="4F3B86CD" w14:textId="77777777" w:rsidR="009A24D0" w:rsidRPr="00D147BF" w:rsidRDefault="009A24D0" w:rsidP="00E43582">
            <w:pPr>
              <w:pStyle w:val="Table"/>
            </w:pPr>
            <w:r w:rsidRPr="00D147BF">
              <w:t>Little Island</w:t>
            </w:r>
          </w:p>
          <w:p w14:paraId="39AF49E7" w14:textId="77777777" w:rsidR="009A24D0" w:rsidRPr="00D147BF" w:rsidRDefault="009A24D0" w:rsidP="00E43582">
            <w:pPr>
              <w:pStyle w:val="Table"/>
            </w:pPr>
            <w:r w:rsidRPr="00D147BF">
              <w:t>To include Cobh, Midleton, Glanmire</w:t>
            </w:r>
          </w:p>
        </w:tc>
      </w:tr>
      <w:tr w:rsidR="009A24D0" w:rsidRPr="00D147BF" w14:paraId="29FF9A21" w14:textId="77777777" w:rsidTr="00A7069E">
        <w:tc>
          <w:tcPr>
            <w:tcW w:w="1894" w:type="dxa"/>
            <w:vMerge/>
          </w:tcPr>
          <w:p w14:paraId="31CE0DB1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48F0171E" w14:textId="77777777" w:rsidR="009A24D0" w:rsidRPr="00D147BF" w:rsidRDefault="009A24D0" w:rsidP="00E43582">
            <w:pPr>
              <w:pStyle w:val="Table"/>
            </w:pPr>
            <w:r w:rsidRPr="00D147BF">
              <w:t>Tuesday 15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April</w:t>
            </w:r>
          </w:p>
          <w:p w14:paraId="3DB3AF3E" w14:textId="77777777" w:rsidR="009A24D0" w:rsidRPr="00D147BF" w:rsidRDefault="009A24D0" w:rsidP="00E43582">
            <w:pPr>
              <w:pStyle w:val="Table"/>
            </w:pPr>
          </w:p>
        </w:tc>
        <w:tc>
          <w:tcPr>
            <w:tcW w:w="4184" w:type="dxa"/>
          </w:tcPr>
          <w:p w14:paraId="3156B318" w14:textId="77777777" w:rsidR="009A24D0" w:rsidRPr="00D147BF" w:rsidRDefault="009A24D0" w:rsidP="00E43582">
            <w:pPr>
              <w:pStyle w:val="Table"/>
            </w:pPr>
            <w:r w:rsidRPr="00D147BF">
              <w:t>Youghal</w:t>
            </w:r>
          </w:p>
          <w:p w14:paraId="662163D4" w14:textId="77777777" w:rsidR="009A24D0" w:rsidRPr="00D147BF" w:rsidRDefault="009A24D0" w:rsidP="00E43582">
            <w:pPr>
              <w:pStyle w:val="Table"/>
            </w:pPr>
            <w:r w:rsidRPr="00D147BF">
              <w:t>To include Killeagh, Youghal</w:t>
            </w:r>
          </w:p>
        </w:tc>
      </w:tr>
      <w:tr w:rsidR="009A24D0" w:rsidRPr="00D147BF" w14:paraId="35F06370" w14:textId="77777777" w:rsidTr="00A7069E">
        <w:tc>
          <w:tcPr>
            <w:tcW w:w="1894" w:type="dxa"/>
            <w:vMerge w:val="restart"/>
          </w:tcPr>
          <w:p w14:paraId="4DC89CDC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 xml:space="preserve">Area Based Consultation </w:t>
            </w:r>
          </w:p>
        </w:tc>
        <w:tc>
          <w:tcPr>
            <w:tcW w:w="2580" w:type="dxa"/>
          </w:tcPr>
          <w:p w14:paraId="24367898" w14:textId="77777777" w:rsidR="009A24D0" w:rsidRPr="00D147BF" w:rsidRDefault="009A24D0" w:rsidP="00E43582">
            <w:pPr>
              <w:pStyle w:val="Table"/>
            </w:pPr>
            <w:r w:rsidRPr="00D147BF">
              <w:t>Wednesday 14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May</w:t>
            </w:r>
          </w:p>
          <w:p w14:paraId="58BD1C6F" w14:textId="77777777" w:rsidR="009A24D0" w:rsidRPr="00D147BF" w:rsidRDefault="009A24D0" w:rsidP="00E43582">
            <w:pPr>
              <w:pStyle w:val="Table"/>
            </w:pPr>
          </w:p>
        </w:tc>
        <w:tc>
          <w:tcPr>
            <w:tcW w:w="4184" w:type="dxa"/>
          </w:tcPr>
          <w:p w14:paraId="69F8B785" w14:textId="77777777" w:rsidR="009A24D0" w:rsidRPr="00D147BF" w:rsidRDefault="009A24D0" w:rsidP="00E43582">
            <w:pPr>
              <w:pStyle w:val="Table"/>
            </w:pPr>
            <w:r w:rsidRPr="00D147BF">
              <w:t>Rochestown</w:t>
            </w:r>
          </w:p>
          <w:p w14:paraId="05A56A6C" w14:textId="77777777" w:rsidR="009A24D0" w:rsidRPr="00D147BF" w:rsidRDefault="009A24D0" w:rsidP="00E43582">
            <w:pPr>
              <w:pStyle w:val="Table"/>
            </w:pPr>
            <w:r w:rsidRPr="00D147BF">
              <w:t>To include Ballincollig, Douglas, Carrigaline</w:t>
            </w:r>
          </w:p>
        </w:tc>
      </w:tr>
      <w:tr w:rsidR="009A24D0" w:rsidRPr="00D147BF" w14:paraId="31C86817" w14:textId="77777777" w:rsidTr="00A7069E">
        <w:tc>
          <w:tcPr>
            <w:tcW w:w="1894" w:type="dxa"/>
            <w:vMerge/>
          </w:tcPr>
          <w:p w14:paraId="62238DFC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090AF5A2" w14:textId="77777777" w:rsidR="009A24D0" w:rsidRPr="00D147BF" w:rsidRDefault="009A24D0" w:rsidP="00E43582">
            <w:pPr>
              <w:pStyle w:val="Table"/>
            </w:pPr>
            <w:r w:rsidRPr="00D147BF">
              <w:t>Thursday 15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May</w:t>
            </w:r>
          </w:p>
        </w:tc>
        <w:tc>
          <w:tcPr>
            <w:tcW w:w="4184" w:type="dxa"/>
          </w:tcPr>
          <w:p w14:paraId="047E0FB6" w14:textId="77777777" w:rsidR="009A24D0" w:rsidRPr="00D147BF" w:rsidRDefault="009A24D0" w:rsidP="00E43582">
            <w:pPr>
              <w:pStyle w:val="Table"/>
            </w:pPr>
            <w:r w:rsidRPr="00D147BF">
              <w:t>Little Island</w:t>
            </w:r>
          </w:p>
          <w:p w14:paraId="732D7402" w14:textId="77777777" w:rsidR="009A24D0" w:rsidRPr="00D147BF" w:rsidRDefault="009A24D0" w:rsidP="00E43582">
            <w:pPr>
              <w:pStyle w:val="Table"/>
            </w:pPr>
            <w:r w:rsidRPr="00D147BF">
              <w:t>To include Cobh, Midleton, Glanmire</w:t>
            </w:r>
          </w:p>
        </w:tc>
      </w:tr>
      <w:tr w:rsidR="009A24D0" w:rsidRPr="00D147BF" w14:paraId="32E98A0F" w14:textId="77777777" w:rsidTr="00A7069E">
        <w:tc>
          <w:tcPr>
            <w:tcW w:w="1894" w:type="dxa"/>
            <w:vMerge/>
          </w:tcPr>
          <w:p w14:paraId="704DFB77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7AB4FE83" w14:textId="77777777" w:rsidR="009A24D0" w:rsidRPr="00D147BF" w:rsidRDefault="009A24D0" w:rsidP="00E43582">
            <w:pPr>
              <w:pStyle w:val="Table"/>
            </w:pPr>
            <w:r w:rsidRPr="00D147BF">
              <w:t>Wednesday 21</w:t>
            </w:r>
            <w:r w:rsidRPr="00D147BF">
              <w:rPr>
                <w:vertAlign w:val="superscript"/>
              </w:rPr>
              <w:t>st</w:t>
            </w:r>
            <w:r w:rsidRPr="00D147BF">
              <w:t xml:space="preserve"> May</w:t>
            </w:r>
          </w:p>
          <w:p w14:paraId="0C94D237" w14:textId="77777777" w:rsidR="009A24D0" w:rsidRPr="00D147BF" w:rsidRDefault="009A24D0" w:rsidP="00E43582">
            <w:pPr>
              <w:pStyle w:val="Table"/>
            </w:pPr>
          </w:p>
        </w:tc>
        <w:tc>
          <w:tcPr>
            <w:tcW w:w="4184" w:type="dxa"/>
          </w:tcPr>
          <w:p w14:paraId="44514DBD" w14:textId="77777777" w:rsidR="009A24D0" w:rsidRPr="00D147BF" w:rsidRDefault="009A24D0" w:rsidP="00E43582">
            <w:pPr>
              <w:pStyle w:val="Table"/>
            </w:pPr>
            <w:r w:rsidRPr="00D147BF">
              <w:t>Youghal</w:t>
            </w:r>
          </w:p>
          <w:p w14:paraId="7E20299E" w14:textId="77777777" w:rsidR="009A24D0" w:rsidRPr="00D147BF" w:rsidRDefault="009A24D0" w:rsidP="00E43582">
            <w:pPr>
              <w:pStyle w:val="Table"/>
            </w:pPr>
            <w:r w:rsidRPr="00D147BF">
              <w:t>To include Killeagh, Youghal</w:t>
            </w:r>
          </w:p>
        </w:tc>
      </w:tr>
      <w:tr w:rsidR="009A24D0" w:rsidRPr="00D147BF" w14:paraId="0F04D19D" w14:textId="77777777" w:rsidTr="00A7069E">
        <w:tc>
          <w:tcPr>
            <w:tcW w:w="1894" w:type="dxa"/>
            <w:vMerge w:val="restart"/>
          </w:tcPr>
          <w:p w14:paraId="44623E6F" w14:textId="77777777" w:rsidR="009A24D0" w:rsidRPr="00D147BF" w:rsidRDefault="009A24D0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Area Based Training</w:t>
            </w:r>
          </w:p>
        </w:tc>
        <w:tc>
          <w:tcPr>
            <w:tcW w:w="2580" w:type="dxa"/>
          </w:tcPr>
          <w:p w14:paraId="08021220" w14:textId="77777777" w:rsidR="009A24D0" w:rsidRPr="00D147BF" w:rsidRDefault="009A24D0" w:rsidP="00E43582">
            <w:pPr>
              <w:pStyle w:val="Table"/>
            </w:pPr>
            <w:r w:rsidRPr="00D147BF">
              <w:t>Thursday 22</w:t>
            </w:r>
            <w:r w:rsidRPr="00D147BF">
              <w:rPr>
                <w:vertAlign w:val="superscript"/>
              </w:rPr>
              <w:t>nd</w:t>
            </w:r>
            <w:r w:rsidRPr="00D147BF">
              <w:t xml:space="preserve"> May</w:t>
            </w:r>
          </w:p>
        </w:tc>
        <w:tc>
          <w:tcPr>
            <w:tcW w:w="4184" w:type="dxa"/>
          </w:tcPr>
          <w:p w14:paraId="527E1B62" w14:textId="77777777" w:rsidR="009A24D0" w:rsidRPr="00D147BF" w:rsidRDefault="009A24D0" w:rsidP="00E43582">
            <w:pPr>
              <w:pStyle w:val="Table"/>
            </w:pPr>
            <w:r w:rsidRPr="00D147BF">
              <w:t>Rochestown</w:t>
            </w:r>
          </w:p>
          <w:p w14:paraId="4AED5C90" w14:textId="77777777" w:rsidR="009A24D0" w:rsidRPr="00D147BF" w:rsidRDefault="009A24D0" w:rsidP="00E43582">
            <w:pPr>
              <w:pStyle w:val="Table"/>
            </w:pPr>
            <w:r w:rsidRPr="00D147BF">
              <w:t>To include Ballincollig, Douglas, Carrigaline</w:t>
            </w:r>
          </w:p>
        </w:tc>
      </w:tr>
      <w:tr w:rsidR="009A24D0" w:rsidRPr="00D147BF" w14:paraId="4506C3C7" w14:textId="77777777" w:rsidTr="00A7069E">
        <w:tc>
          <w:tcPr>
            <w:tcW w:w="1894" w:type="dxa"/>
            <w:vMerge/>
          </w:tcPr>
          <w:p w14:paraId="46EA2A95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207078F6" w14:textId="77777777" w:rsidR="009A24D0" w:rsidRPr="00D147BF" w:rsidRDefault="009A24D0" w:rsidP="00E43582">
            <w:pPr>
              <w:pStyle w:val="Table"/>
            </w:pPr>
            <w:r w:rsidRPr="00D147BF">
              <w:t>Tuesday 27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May</w:t>
            </w:r>
          </w:p>
        </w:tc>
        <w:tc>
          <w:tcPr>
            <w:tcW w:w="4184" w:type="dxa"/>
          </w:tcPr>
          <w:p w14:paraId="15DD3F40" w14:textId="77777777" w:rsidR="009A24D0" w:rsidRPr="00D147BF" w:rsidRDefault="009A24D0" w:rsidP="00E43582">
            <w:pPr>
              <w:pStyle w:val="Table"/>
            </w:pPr>
            <w:r w:rsidRPr="00D147BF">
              <w:t>Little Island</w:t>
            </w:r>
          </w:p>
          <w:p w14:paraId="63D03178" w14:textId="77777777" w:rsidR="009A24D0" w:rsidRPr="00D147BF" w:rsidRDefault="009A24D0" w:rsidP="00E43582">
            <w:pPr>
              <w:pStyle w:val="Table"/>
            </w:pPr>
            <w:r w:rsidRPr="00D147BF">
              <w:t>To include Cobh, Midleton, Glanmire</w:t>
            </w:r>
          </w:p>
        </w:tc>
      </w:tr>
      <w:tr w:rsidR="009A24D0" w:rsidRPr="00D147BF" w14:paraId="14010702" w14:textId="77777777" w:rsidTr="00A7069E">
        <w:tc>
          <w:tcPr>
            <w:tcW w:w="1894" w:type="dxa"/>
            <w:vMerge/>
          </w:tcPr>
          <w:p w14:paraId="2F917473" w14:textId="77777777" w:rsidR="009A24D0" w:rsidRPr="00D147BF" w:rsidRDefault="009A24D0" w:rsidP="00E43582">
            <w:pPr>
              <w:pStyle w:val="Table"/>
              <w:rPr>
                <w:b/>
              </w:rPr>
            </w:pPr>
          </w:p>
        </w:tc>
        <w:tc>
          <w:tcPr>
            <w:tcW w:w="2580" w:type="dxa"/>
          </w:tcPr>
          <w:p w14:paraId="7A2D1A5E" w14:textId="77777777" w:rsidR="009A24D0" w:rsidRPr="00D147BF" w:rsidRDefault="009A24D0" w:rsidP="00E43582">
            <w:pPr>
              <w:pStyle w:val="Table"/>
            </w:pPr>
            <w:r w:rsidRPr="00D147BF">
              <w:t>Wednesday 28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May</w:t>
            </w:r>
          </w:p>
        </w:tc>
        <w:tc>
          <w:tcPr>
            <w:tcW w:w="4184" w:type="dxa"/>
          </w:tcPr>
          <w:p w14:paraId="2F598A00" w14:textId="77777777" w:rsidR="009A24D0" w:rsidRPr="00D147BF" w:rsidRDefault="009A24D0" w:rsidP="00E43582">
            <w:pPr>
              <w:pStyle w:val="Table"/>
            </w:pPr>
            <w:r w:rsidRPr="00D147BF">
              <w:t>Youghal</w:t>
            </w:r>
          </w:p>
          <w:p w14:paraId="190FF39A" w14:textId="77777777" w:rsidR="009A24D0" w:rsidRPr="00D147BF" w:rsidRDefault="009A24D0" w:rsidP="00E43582">
            <w:pPr>
              <w:pStyle w:val="Table"/>
            </w:pPr>
            <w:r w:rsidRPr="00D147BF">
              <w:t>To include Killeagh, Youghal</w:t>
            </w:r>
          </w:p>
        </w:tc>
      </w:tr>
      <w:tr w:rsidR="00C13B0C" w:rsidRPr="00D147BF" w14:paraId="17E9752F" w14:textId="77777777" w:rsidTr="00A7069E">
        <w:tc>
          <w:tcPr>
            <w:tcW w:w="1894" w:type="dxa"/>
          </w:tcPr>
          <w:p w14:paraId="34287C4A" w14:textId="6C444B40" w:rsidR="00C13B0C" w:rsidRPr="00D147BF" w:rsidRDefault="00C13B0C" w:rsidP="00E43582">
            <w:pPr>
              <w:pStyle w:val="Table"/>
              <w:rPr>
                <w:b/>
              </w:rPr>
            </w:pPr>
            <w:r w:rsidRPr="00D147BF">
              <w:rPr>
                <w:b/>
              </w:rPr>
              <w:t>Collective Training and Feedback</w:t>
            </w:r>
          </w:p>
        </w:tc>
        <w:tc>
          <w:tcPr>
            <w:tcW w:w="2580" w:type="dxa"/>
          </w:tcPr>
          <w:p w14:paraId="1034F8AE" w14:textId="1307CD3D" w:rsidR="00C13B0C" w:rsidRPr="00D147BF" w:rsidRDefault="00C13B0C" w:rsidP="00E43582">
            <w:pPr>
              <w:pStyle w:val="Table"/>
            </w:pPr>
            <w:r w:rsidRPr="00D147BF">
              <w:t>Tuesday 17</w:t>
            </w:r>
            <w:r w:rsidRPr="00D147BF">
              <w:rPr>
                <w:vertAlign w:val="superscript"/>
              </w:rPr>
              <w:t>th</w:t>
            </w:r>
            <w:r w:rsidRPr="00D147BF">
              <w:t xml:space="preserve"> June</w:t>
            </w:r>
          </w:p>
        </w:tc>
        <w:tc>
          <w:tcPr>
            <w:tcW w:w="4184" w:type="dxa"/>
          </w:tcPr>
          <w:p w14:paraId="5B34E95D" w14:textId="2D5961B9" w:rsidR="00C13B0C" w:rsidRPr="00D147BF" w:rsidRDefault="00C13B0C" w:rsidP="00E43582">
            <w:pPr>
              <w:pStyle w:val="Table"/>
            </w:pPr>
            <w:r w:rsidRPr="00D147BF">
              <w:t>Radisson Hotel, Little Island</w:t>
            </w:r>
          </w:p>
        </w:tc>
      </w:tr>
      <w:tr w:rsidR="00C13B0C" w:rsidRPr="00D147BF" w14:paraId="754B3F56" w14:textId="77777777" w:rsidTr="00A7069E">
        <w:tc>
          <w:tcPr>
            <w:tcW w:w="1894" w:type="dxa"/>
          </w:tcPr>
          <w:p w14:paraId="067683B7" w14:textId="5906B166" w:rsidR="00C13B0C" w:rsidRPr="00D147BF" w:rsidRDefault="00C13B0C" w:rsidP="00E43582">
            <w:pPr>
              <w:pStyle w:val="Table"/>
              <w:rPr>
                <w:b/>
              </w:rPr>
            </w:pPr>
            <w:r>
              <w:rPr>
                <w:b/>
              </w:rPr>
              <w:t>Collective Review</w:t>
            </w:r>
          </w:p>
        </w:tc>
        <w:tc>
          <w:tcPr>
            <w:tcW w:w="2580" w:type="dxa"/>
          </w:tcPr>
          <w:p w14:paraId="0BA7A880" w14:textId="70D082EC" w:rsidR="00C13B0C" w:rsidRPr="00D147BF" w:rsidRDefault="00C13B0C" w:rsidP="00E43582">
            <w:pPr>
              <w:pStyle w:val="Table"/>
            </w:pPr>
            <w:r>
              <w:t xml:space="preserve">September 2014 </w:t>
            </w:r>
          </w:p>
        </w:tc>
        <w:tc>
          <w:tcPr>
            <w:tcW w:w="4184" w:type="dxa"/>
          </w:tcPr>
          <w:p w14:paraId="39F7DFA3" w14:textId="0A3B9505" w:rsidR="00C13B0C" w:rsidRPr="00D147BF" w:rsidRDefault="00C13B0C" w:rsidP="00E43582">
            <w:pPr>
              <w:pStyle w:val="Table"/>
            </w:pPr>
            <w:r>
              <w:t>Central Location</w:t>
            </w:r>
          </w:p>
        </w:tc>
      </w:tr>
    </w:tbl>
    <w:p w14:paraId="311EAE57" w14:textId="1D20E694" w:rsidR="005962EB" w:rsidRDefault="005962EB" w:rsidP="00C13B0C"/>
    <w:sectPr w:rsidR="005962EB" w:rsidSect="00E43582">
      <w:headerReference w:type="default" r:id="rId10"/>
      <w:footerReference w:type="default" r:id="rId11"/>
      <w:pgSz w:w="11900" w:h="16840"/>
      <w:pgMar w:top="1728" w:right="1008" w:bottom="1440" w:left="1440" w:header="864" w:footer="8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5A7EA" w14:textId="77777777" w:rsidR="00E43582" w:rsidRDefault="00E43582">
      <w:pPr>
        <w:spacing w:before="0" w:after="0"/>
      </w:pPr>
      <w:r>
        <w:separator/>
      </w:r>
    </w:p>
  </w:endnote>
  <w:endnote w:type="continuationSeparator" w:id="0">
    <w:p w14:paraId="5B09B753" w14:textId="77777777" w:rsidR="00E43582" w:rsidRDefault="00E435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9467" w14:textId="77777777" w:rsidR="00E43582" w:rsidRPr="00BD7D25" w:rsidRDefault="00E43582" w:rsidP="00E43582">
    <w:pPr>
      <w:pStyle w:val="Footer"/>
      <w:tabs>
        <w:tab w:val="clear" w:pos="4968"/>
        <w:tab w:val="clear" w:pos="9936"/>
        <w:tab w:val="center" w:pos="4752"/>
        <w:tab w:val="right" w:pos="9504"/>
      </w:tabs>
      <w:rPr>
        <w:sz w:val="16"/>
      </w:rPr>
    </w:pPr>
    <w:r w:rsidRPr="00BD7D25">
      <w:rPr>
        <w:sz w:val="16"/>
      </w:rPr>
      <w:fldChar w:fldCharType="begin"/>
    </w:r>
    <w:r w:rsidRPr="00BD7D25">
      <w:rPr>
        <w:sz w:val="16"/>
      </w:rPr>
      <w:instrText xml:space="preserve"> FILENAME </w:instrText>
    </w:r>
    <w:r w:rsidRPr="00BD7D25">
      <w:rPr>
        <w:sz w:val="16"/>
      </w:rPr>
      <w:fldChar w:fldCharType="separate"/>
    </w:r>
    <w:r>
      <w:rPr>
        <w:noProof/>
        <w:sz w:val="16"/>
      </w:rPr>
      <w:t>530-Training Plan handout.docx</w:t>
    </w:r>
    <w:r w:rsidRPr="00BD7D25">
      <w:rPr>
        <w:sz w:val="16"/>
      </w:rPr>
      <w:fldChar w:fldCharType="end"/>
    </w:r>
    <w:r w:rsidRPr="0030673A">
      <w:tab/>
    </w:r>
    <w:r w:rsidRPr="0030673A">
      <w:rPr>
        <w:sz w:val="22"/>
      </w:rPr>
      <w:t xml:space="preserve">Page </w:t>
    </w:r>
    <w:r w:rsidRPr="0030673A">
      <w:rPr>
        <w:b/>
        <w:sz w:val="22"/>
      </w:rPr>
      <w:fldChar w:fldCharType="begin"/>
    </w:r>
    <w:r w:rsidRPr="0030673A">
      <w:rPr>
        <w:b/>
        <w:sz w:val="22"/>
      </w:rPr>
      <w:instrText xml:space="preserve"> PAGE </w:instrText>
    </w:r>
    <w:r w:rsidRPr="0030673A">
      <w:rPr>
        <w:b/>
        <w:sz w:val="22"/>
      </w:rPr>
      <w:fldChar w:fldCharType="separate"/>
    </w:r>
    <w:r w:rsidR="00D043C1">
      <w:rPr>
        <w:b/>
        <w:noProof/>
        <w:sz w:val="22"/>
      </w:rPr>
      <w:t>1</w:t>
    </w:r>
    <w:r w:rsidRPr="0030673A">
      <w:rPr>
        <w:b/>
        <w:sz w:val="22"/>
      </w:rPr>
      <w:fldChar w:fldCharType="end"/>
    </w:r>
    <w:r w:rsidRPr="0030673A">
      <w:tab/>
    </w:r>
    <w:r w:rsidRPr="00BD7D25">
      <w:rPr>
        <w:sz w:val="16"/>
      </w:rPr>
      <w:fldChar w:fldCharType="begin"/>
    </w:r>
    <w:r w:rsidRPr="00BD7D25">
      <w:rPr>
        <w:sz w:val="16"/>
      </w:rPr>
      <w:instrText xml:space="preserve"> DATE </w:instrText>
    </w:r>
    <w:r w:rsidRPr="00BD7D25">
      <w:rPr>
        <w:sz w:val="16"/>
      </w:rPr>
      <w:fldChar w:fldCharType="separate"/>
    </w:r>
    <w:r>
      <w:rPr>
        <w:noProof/>
        <w:sz w:val="16"/>
      </w:rPr>
      <w:t>18/02/2014</w:t>
    </w:r>
    <w:r w:rsidRPr="00BD7D2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7575" w14:textId="77777777" w:rsidR="00E43582" w:rsidRDefault="00E43582">
      <w:pPr>
        <w:spacing w:before="0" w:after="0"/>
      </w:pPr>
      <w:r>
        <w:separator/>
      </w:r>
    </w:p>
  </w:footnote>
  <w:footnote w:type="continuationSeparator" w:id="0">
    <w:p w14:paraId="3DFF6270" w14:textId="77777777" w:rsidR="00E43582" w:rsidRDefault="00E435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CB31" w14:textId="77777777" w:rsidR="00E43582" w:rsidRPr="001F644C" w:rsidRDefault="00E43582" w:rsidP="00E43582">
    <w:pPr>
      <w:pStyle w:val="Header"/>
      <w:ind w:left="0"/>
      <w:jc w:val="center"/>
    </w:pPr>
    <w:r w:rsidRPr="00C6313D">
      <w:t>SECAD:</w:t>
    </w:r>
    <w:r>
      <w:t xml:space="preserve"> </w:t>
    </w:r>
    <w:r w:rsidRPr="00C6313D">
      <w:rPr>
        <w:b/>
      </w:rPr>
      <w:t>Community Training in Creating Local Development Strategies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EF7"/>
    <w:multiLevelType w:val="hybridMultilevel"/>
    <w:tmpl w:val="1B167144"/>
    <w:lvl w:ilvl="0" w:tplc="C4F6A29C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96040"/>
    <w:multiLevelType w:val="hybridMultilevel"/>
    <w:tmpl w:val="A9801554"/>
    <w:lvl w:ilvl="0" w:tplc="C4F6A29C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4F57"/>
    <w:multiLevelType w:val="hybridMultilevel"/>
    <w:tmpl w:val="E918E466"/>
    <w:lvl w:ilvl="0" w:tplc="C4F6A29C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DCA2962"/>
    <w:multiLevelType w:val="hybridMultilevel"/>
    <w:tmpl w:val="97787116"/>
    <w:lvl w:ilvl="0" w:tplc="C4F6A29C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4659"/>
    <w:multiLevelType w:val="hybridMultilevel"/>
    <w:tmpl w:val="00529E6E"/>
    <w:lvl w:ilvl="0" w:tplc="C4F6A29C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453A"/>
    <w:multiLevelType w:val="hybridMultilevel"/>
    <w:tmpl w:val="F40E6F14"/>
    <w:lvl w:ilvl="0" w:tplc="C4F6A29C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3B669C"/>
    <w:multiLevelType w:val="hybridMultilevel"/>
    <w:tmpl w:val="67FA5184"/>
    <w:lvl w:ilvl="0" w:tplc="C4F6A29C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9D6612A"/>
    <w:multiLevelType w:val="hybridMultilevel"/>
    <w:tmpl w:val="89B2E3C2"/>
    <w:lvl w:ilvl="0" w:tplc="C4F6A29C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56"/>
    <w:rsid w:val="00084660"/>
    <w:rsid w:val="000C59D2"/>
    <w:rsid w:val="002640DA"/>
    <w:rsid w:val="00301F4F"/>
    <w:rsid w:val="00362656"/>
    <w:rsid w:val="004C2EDE"/>
    <w:rsid w:val="005962EB"/>
    <w:rsid w:val="00612648"/>
    <w:rsid w:val="00723CF4"/>
    <w:rsid w:val="00855AB7"/>
    <w:rsid w:val="009A24D0"/>
    <w:rsid w:val="009A5A74"/>
    <w:rsid w:val="00A26CDF"/>
    <w:rsid w:val="00A46A69"/>
    <w:rsid w:val="00A7069E"/>
    <w:rsid w:val="00B620F3"/>
    <w:rsid w:val="00C13B0C"/>
    <w:rsid w:val="00C152E7"/>
    <w:rsid w:val="00C940AA"/>
    <w:rsid w:val="00D043C1"/>
    <w:rsid w:val="00D15619"/>
    <w:rsid w:val="00D23E04"/>
    <w:rsid w:val="00E32974"/>
    <w:rsid w:val="00E43582"/>
    <w:rsid w:val="00FA55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33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4"/>
    <w:pPr>
      <w:spacing w:before="120" w:after="120"/>
      <w:ind w:left="720"/>
      <w:jc w:val="both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CF4"/>
    <w:pPr>
      <w:keepNext/>
      <w:tabs>
        <w:tab w:val="left" w:pos="720"/>
      </w:tabs>
      <w:spacing w:before="480" w:after="600"/>
      <w:ind w:left="0"/>
      <w:contextualSpacing/>
      <w:jc w:val="left"/>
      <w:outlineLvl w:val="0"/>
    </w:pPr>
    <w:rPr>
      <w:rFonts w:eastAsia="Cambria" w:cs="Times New Roman"/>
      <w:b/>
      <w:color w:val="000000" w:themeColor="text1"/>
      <w:kern w:val="32"/>
      <w:sz w:val="72"/>
    </w:rPr>
  </w:style>
  <w:style w:type="paragraph" w:styleId="Heading2">
    <w:name w:val="heading 2"/>
    <w:basedOn w:val="Normal"/>
    <w:next w:val="Normal"/>
    <w:link w:val="Heading2Char"/>
    <w:qFormat/>
    <w:rsid w:val="00723CF4"/>
    <w:pPr>
      <w:keepNext/>
      <w:tabs>
        <w:tab w:val="left" w:pos="720"/>
      </w:tabs>
      <w:spacing w:before="600" w:after="480"/>
      <w:ind w:left="0"/>
      <w:contextualSpacing/>
      <w:jc w:val="left"/>
      <w:outlineLvl w:val="1"/>
    </w:pPr>
    <w:rPr>
      <w:rFonts w:eastAsia="Cambria" w:cs="Times New Roman"/>
      <w:b/>
      <w:color w:val="000000"/>
      <w:sz w:val="40"/>
      <w:szCs w:val="52"/>
    </w:rPr>
  </w:style>
  <w:style w:type="paragraph" w:styleId="Heading3">
    <w:name w:val="heading 3"/>
    <w:basedOn w:val="Normal"/>
    <w:next w:val="Normal"/>
    <w:link w:val="Heading3Char"/>
    <w:qFormat/>
    <w:rsid w:val="00723CF4"/>
    <w:pPr>
      <w:keepNext/>
      <w:tabs>
        <w:tab w:val="left" w:pos="720"/>
      </w:tabs>
      <w:spacing w:before="240" w:after="240"/>
      <w:ind w:left="0"/>
      <w:contextualSpacing/>
      <w:jc w:val="left"/>
      <w:outlineLvl w:val="2"/>
    </w:pPr>
    <w:rPr>
      <w:rFonts w:eastAsia="Cambr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5962EB"/>
    <w:pPr>
      <w:spacing w:before="60" w:after="60"/>
      <w:ind w:left="1440"/>
    </w:pPr>
    <w:rPr>
      <w:rFonts w:eastAsia="Times New Roman" w:cs="Times New Roman"/>
      <w:sz w:val="18"/>
    </w:rPr>
  </w:style>
  <w:style w:type="paragraph" w:customStyle="1" w:styleId="AppendixHead">
    <w:name w:val="Appendix Head"/>
    <w:basedOn w:val="Appendix"/>
    <w:qFormat/>
    <w:rsid w:val="005962EB"/>
    <w:pPr>
      <w:spacing w:before="240" w:after="120"/>
      <w:jc w:val="left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3CF4"/>
    <w:rPr>
      <w:rFonts w:ascii="Helvetica" w:eastAsia="Cambria" w:hAnsi="Helvetica" w:cs="Times New Roman"/>
      <w:b/>
      <w:color w:val="000000" w:themeColor="text1"/>
      <w:kern w:val="32"/>
      <w:sz w:val="72"/>
    </w:rPr>
  </w:style>
  <w:style w:type="character" w:customStyle="1" w:styleId="Heading2Char">
    <w:name w:val="Heading 2 Char"/>
    <w:basedOn w:val="DefaultParagraphFont"/>
    <w:link w:val="Heading2"/>
    <w:rsid w:val="00723CF4"/>
    <w:rPr>
      <w:rFonts w:ascii="Helvetica" w:eastAsia="Cambria" w:hAnsi="Helvetica" w:cs="Times New Roman"/>
      <w:b/>
      <w:color w:val="000000"/>
      <w:sz w:val="40"/>
      <w:szCs w:val="52"/>
    </w:rPr>
  </w:style>
  <w:style w:type="character" w:customStyle="1" w:styleId="Heading3Char">
    <w:name w:val="Heading 3 Char"/>
    <w:basedOn w:val="DefaultParagraphFont"/>
    <w:link w:val="Heading3"/>
    <w:rsid w:val="00723CF4"/>
    <w:rPr>
      <w:rFonts w:ascii="Helvetica" w:eastAsia="Cambria" w:hAnsi="Helvetica" w:cs="Times New Roman"/>
      <w:b/>
      <w:sz w:val="28"/>
    </w:rPr>
  </w:style>
  <w:style w:type="paragraph" w:customStyle="1" w:styleId="Table">
    <w:name w:val="Table"/>
    <w:basedOn w:val="Normal"/>
    <w:qFormat/>
    <w:rsid w:val="005962EB"/>
    <w:pPr>
      <w:spacing w:before="40" w:after="40"/>
      <w:jc w:val="left"/>
    </w:pPr>
    <w:rPr>
      <w:rFonts w:eastAsia="Cambr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362656"/>
    <w:pPr>
      <w:tabs>
        <w:tab w:val="center" w:pos="4968"/>
        <w:tab w:val="right" w:pos="9936"/>
      </w:tabs>
      <w:ind w:left="0"/>
    </w:pPr>
    <w:rPr>
      <w:rFonts w:eastAsia="Cambria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362656"/>
    <w:rPr>
      <w:rFonts w:ascii="Helvetica" w:eastAsia="Cambria" w:hAnsi="Helvetica" w:cs="Times New Roman"/>
      <w:sz w:val="20"/>
      <w:lang w:eastAsia="en-US"/>
    </w:rPr>
  </w:style>
  <w:style w:type="paragraph" w:styleId="Header">
    <w:name w:val="header"/>
    <w:basedOn w:val="Normal"/>
    <w:link w:val="HeaderChar"/>
    <w:rsid w:val="00362656"/>
    <w:pPr>
      <w:tabs>
        <w:tab w:val="center" w:pos="4320"/>
        <w:tab w:val="right" w:pos="8640"/>
      </w:tabs>
      <w:ind w:left="1440"/>
    </w:pPr>
    <w:rPr>
      <w:rFonts w:eastAsia="Cambria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362656"/>
    <w:rPr>
      <w:rFonts w:ascii="Helvetica" w:eastAsia="Cambria" w:hAnsi="Helvetic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F4"/>
    <w:pPr>
      <w:spacing w:before="120" w:after="120"/>
      <w:ind w:left="720"/>
      <w:jc w:val="both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CF4"/>
    <w:pPr>
      <w:keepNext/>
      <w:tabs>
        <w:tab w:val="left" w:pos="720"/>
      </w:tabs>
      <w:spacing w:before="480" w:after="600"/>
      <w:ind w:left="0"/>
      <w:contextualSpacing/>
      <w:jc w:val="left"/>
      <w:outlineLvl w:val="0"/>
    </w:pPr>
    <w:rPr>
      <w:rFonts w:eastAsia="Cambria" w:cs="Times New Roman"/>
      <w:b/>
      <w:color w:val="000000" w:themeColor="text1"/>
      <w:kern w:val="32"/>
      <w:sz w:val="72"/>
    </w:rPr>
  </w:style>
  <w:style w:type="paragraph" w:styleId="Heading2">
    <w:name w:val="heading 2"/>
    <w:basedOn w:val="Normal"/>
    <w:next w:val="Normal"/>
    <w:link w:val="Heading2Char"/>
    <w:qFormat/>
    <w:rsid w:val="00723CF4"/>
    <w:pPr>
      <w:keepNext/>
      <w:tabs>
        <w:tab w:val="left" w:pos="720"/>
      </w:tabs>
      <w:spacing w:before="600" w:after="480"/>
      <w:ind w:left="0"/>
      <w:contextualSpacing/>
      <w:jc w:val="left"/>
      <w:outlineLvl w:val="1"/>
    </w:pPr>
    <w:rPr>
      <w:rFonts w:eastAsia="Cambria" w:cs="Times New Roman"/>
      <w:b/>
      <w:color w:val="000000"/>
      <w:sz w:val="40"/>
      <w:szCs w:val="52"/>
    </w:rPr>
  </w:style>
  <w:style w:type="paragraph" w:styleId="Heading3">
    <w:name w:val="heading 3"/>
    <w:basedOn w:val="Normal"/>
    <w:next w:val="Normal"/>
    <w:link w:val="Heading3Char"/>
    <w:qFormat/>
    <w:rsid w:val="00723CF4"/>
    <w:pPr>
      <w:keepNext/>
      <w:tabs>
        <w:tab w:val="left" w:pos="720"/>
      </w:tabs>
      <w:spacing w:before="240" w:after="240"/>
      <w:ind w:left="0"/>
      <w:contextualSpacing/>
      <w:jc w:val="left"/>
      <w:outlineLvl w:val="2"/>
    </w:pPr>
    <w:rPr>
      <w:rFonts w:eastAsia="Cambr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5962EB"/>
    <w:pPr>
      <w:spacing w:before="60" w:after="60"/>
      <w:ind w:left="1440"/>
    </w:pPr>
    <w:rPr>
      <w:rFonts w:eastAsia="Times New Roman" w:cs="Times New Roman"/>
      <w:sz w:val="18"/>
    </w:rPr>
  </w:style>
  <w:style w:type="paragraph" w:customStyle="1" w:styleId="AppendixHead">
    <w:name w:val="Appendix Head"/>
    <w:basedOn w:val="Appendix"/>
    <w:qFormat/>
    <w:rsid w:val="005962EB"/>
    <w:pPr>
      <w:spacing w:before="240" w:after="120"/>
      <w:jc w:val="left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3CF4"/>
    <w:rPr>
      <w:rFonts w:ascii="Helvetica" w:eastAsia="Cambria" w:hAnsi="Helvetica" w:cs="Times New Roman"/>
      <w:b/>
      <w:color w:val="000000" w:themeColor="text1"/>
      <w:kern w:val="32"/>
      <w:sz w:val="72"/>
    </w:rPr>
  </w:style>
  <w:style w:type="character" w:customStyle="1" w:styleId="Heading2Char">
    <w:name w:val="Heading 2 Char"/>
    <w:basedOn w:val="DefaultParagraphFont"/>
    <w:link w:val="Heading2"/>
    <w:rsid w:val="00723CF4"/>
    <w:rPr>
      <w:rFonts w:ascii="Helvetica" w:eastAsia="Cambria" w:hAnsi="Helvetica" w:cs="Times New Roman"/>
      <w:b/>
      <w:color w:val="000000"/>
      <w:sz w:val="40"/>
      <w:szCs w:val="52"/>
    </w:rPr>
  </w:style>
  <w:style w:type="character" w:customStyle="1" w:styleId="Heading3Char">
    <w:name w:val="Heading 3 Char"/>
    <w:basedOn w:val="DefaultParagraphFont"/>
    <w:link w:val="Heading3"/>
    <w:rsid w:val="00723CF4"/>
    <w:rPr>
      <w:rFonts w:ascii="Helvetica" w:eastAsia="Cambria" w:hAnsi="Helvetica" w:cs="Times New Roman"/>
      <w:b/>
      <w:sz w:val="28"/>
    </w:rPr>
  </w:style>
  <w:style w:type="paragraph" w:customStyle="1" w:styleId="Table">
    <w:name w:val="Table"/>
    <w:basedOn w:val="Normal"/>
    <w:qFormat/>
    <w:rsid w:val="005962EB"/>
    <w:pPr>
      <w:spacing w:before="40" w:after="40"/>
      <w:jc w:val="left"/>
    </w:pPr>
    <w:rPr>
      <w:rFonts w:eastAsia="Cambr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7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362656"/>
    <w:pPr>
      <w:tabs>
        <w:tab w:val="center" w:pos="4968"/>
        <w:tab w:val="right" w:pos="9936"/>
      </w:tabs>
      <w:ind w:left="0"/>
    </w:pPr>
    <w:rPr>
      <w:rFonts w:eastAsia="Cambria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rsid w:val="00362656"/>
    <w:rPr>
      <w:rFonts w:ascii="Helvetica" w:eastAsia="Cambria" w:hAnsi="Helvetica" w:cs="Times New Roman"/>
      <w:sz w:val="20"/>
      <w:lang w:eastAsia="en-US"/>
    </w:rPr>
  </w:style>
  <w:style w:type="paragraph" w:styleId="Header">
    <w:name w:val="header"/>
    <w:basedOn w:val="Normal"/>
    <w:link w:val="HeaderChar"/>
    <w:rsid w:val="00362656"/>
    <w:pPr>
      <w:tabs>
        <w:tab w:val="center" w:pos="4320"/>
        <w:tab w:val="right" w:pos="8640"/>
      </w:tabs>
      <w:ind w:left="1440"/>
    </w:pPr>
    <w:rPr>
      <w:rFonts w:eastAsia="Cambria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362656"/>
    <w:rPr>
      <w:rFonts w:ascii="Helvetica" w:eastAsia="Cambria" w:hAnsi="Helvetic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2125</Characters>
  <Application>Microsoft Macintosh Word</Application>
  <DocSecurity>0</DocSecurity>
  <Lines>17</Lines>
  <Paragraphs>4</Paragraphs>
  <ScaleCrop>false</ScaleCrop>
  <Company>Exodea Europe Consulting Limited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EXODEA Europe</dc:creator>
  <cp:keywords/>
  <dc:description/>
  <cp:lastModifiedBy>EXODEA Europe</cp:lastModifiedBy>
  <cp:revision>6</cp:revision>
  <cp:lastPrinted>2014-02-18T13:52:00Z</cp:lastPrinted>
  <dcterms:created xsi:type="dcterms:W3CDTF">2014-02-18T12:54:00Z</dcterms:created>
  <dcterms:modified xsi:type="dcterms:W3CDTF">2014-02-18T14:15:00Z</dcterms:modified>
</cp:coreProperties>
</file>